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26" w:rsidRPr="000F5D26" w:rsidRDefault="000F5D26" w:rsidP="000F5D26">
      <w:pPr>
        <w:shd w:val="clear" w:color="auto" w:fill="F5F5F5"/>
        <w:spacing w:before="100" w:beforeAutospacing="1" w:after="100" w:afterAutospacing="1" w:line="240" w:lineRule="auto"/>
        <w:outlineLvl w:val="0"/>
        <w:rPr>
          <w:rFonts w:eastAsia="Times New Roman" w:cstheme="minorHAnsi"/>
          <w:b/>
          <w:bCs/>
          <w:color w:val="FF0000"/>
          <w:kern w:val="36"/>
          <w:sz w:val="20"/>
          <w:szCs w:val="20"/>
          <w:lang w:eastAsia="da-DK"/>
        </w:rPr>
      </w:pPr>
      <w:r>
        <w:rPr>
          <w:rFonts w:eastAsia="Times New Roman" w:cstheme="minorHAnsi"/>
          <w:b/>
          <w:bCs/>
          <w:color w:val="FF0000"/>
          <w:kern w:val="36"/>
          <w:sz w:val="20"/>
          <w:szCs w:val="20"/>
          <w:lang w:eastAsia="da-DK"/>
        </w:rPr>
        <w:t xml:space="preserve">Nedenstående er </w:t>
      </w:r>
      <w:proofErr w:type="spellStart"/>
      <w:r>
        <w:rPr>
          <w:rFonts w:eastAsia="Times New Roman" w:cstheme="minorHAnsi"/>
          <w:b/>
          <w:bCs/>
          <w:color w:val="FF0000"/>
          <w:kern w:val="36"/>
          <w:sz w:val="20"/>
          <w:szCs w:val="20"/>
          <w:lang w:eastAsia="da-DK"/>
        </w:rPr>
        <w:t>p</w:t>
      </w:r>
      <w:bookmarkStart w:id="0" w:name="_GoBack"/>
      <w:bookmarkEnd w:id="0"/>
      <w:r w:rsidRPr="000F5D26">
        <w:rPr>
          <w:rFonts w:eastAsia="Times New Roman" w:cstheme="minorHAnsi"/>
          <w:b/>
          <w:bCs/>
          <w:color w:val="FF0000"/>
          <w:kern w:val="36"/>
          <w:sz w:val="20"/>
          <w:szCs w:val="20"/>
          <w:lang w:eastAsia="da-DK"/>
        </w:rPr>
        <w:t>astet</w:t>
      </w:r>
      <w:proofErr w:type="spellEnd"/>
      <w:r w:rsidRPr="000F5D26">
        <w:rPr>
          <w:rFonts w:eastAsia="Times New Roman" w:cstheme="minorHAnsi"/>
          <w:b/>
          <w:bCs/>
          <w:color w:val="FF0000"/>
          <w:kern w:val="36"/>
          <w:sz w:val="20"/>
          <w:szCs w:val="20"/>
          <w:lang w:eastAsia="da-DK"/>
        </w:rPr>
        <w:t xml:space="preserve"> fra Virksomhedsguiden.dk, den 1. april 2020, kl. 15.50</w:t>
      </w:r>
    </w:p>
    <w:p w:rsidR="000F5D26" w:rsidRPr="000F5D26" w:rsidRDefault="000F5D26" w:rsidP="000F5D26">
      <w:pPr>
        <w:shd w:val="clear" w:color="auto" w:fill="F5F5F5"/>
        <w:spacing w:before="100" w:beforeAutospacing="1" w:after="100" w:afterAutospacing="1" w:line="240" w:lineRule="auto"/>
        <w:outlineLvl w:val="0"/>
        <w:rPr>
          <w:rFonts w:eastAsia="Times New Roman" w:cstheme="minorHAnsi"/>
          <w:b/>
          <w:bCs/>
          <w:color w:val="1A1A1A"/>
          <w:kern w:val="36"/>
          <w:sz w:val="28"/>
          <w:szCs w:val="28"/>
          <w:lang w:eastAsia="da-DK"/>
        </w:rPr>
      </w:pPr>
      <w:r w:rsidRPr="000F5D26">
        <w:rPr>
          <w:rFonts w:eastAsia="Times New Roman" w:cstheme="minorHAnsi"/>
          <w:b/>
          <w:bCs/>
          <w:color w:val="1A1A1A"/>
          <w:kern w:val="36"/>
          <w:sz w:val="28"/>
          <w:szCs w:val="28"/>
          <w:lang w:eastAsia="da-DK"/>
        </w:rPr>
        <w:t>Få kompensation for tabt omsætning</w:t>
      </w:r>
    </w:p>
    <w:p w:rsidR="000F5D26" w:rsidRPr="000F5D26" w:rsidRDefault="000F5D26" w:rsidP="000F5D26">
      <w:pPr>
        <w:shd w:val="clear" w:color="auto" w:fill="F5F5F5"/>
        <w:spacing w:before="100" w:beforeAutospacing="1"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 xml:space="preserve">Selvstændige, freelancere og andre virksomheder med maksimalt 10 fuldtidsansatte kan få midlertidig kompensation for tabt omsætning som følge af </w:t>
      </w:r>
      <w:proofErr w:type="spellStart"/>
      <w:r w:rsidRPr="000F5D26">
        <w:rPr>
          <w:rFonts w:eastAsia="Times New Roman" w:cstheme="minorHAnsi"/>
          <w:color w:val="1A1A1A"/>
          <w:sz w:val="20"/>
          <w:szCs w:val="20"/>
          <w:lang w:eastAsia="da-DK"/>
        </w:rPr>
        <w:t>coronavirus</w:t>
      </w:r>
      <w:proofErr w:type="spellEnd"/>
      <w:r w:rsidRPr="000F5D26">
        <w:rPr>
          <w:rFonts w:eastAsia="Times New Roman" w:cstheme="minorHAnsi"/>
          <w:color w:val="1A1A1A"/>
          <w:sz w:val="20"/>
          <w:szCs w:val="20"/>
          <w:lang w:eastAsia="da-DK"/>
        </w:rPr>
        <w:t>/covid-19.</w:t>
      </w:r>
    </w:p>
    <w:p w:rsidR="000F5D26" w:rsidRPr="000F5D26" w:rsidRDefault="000F5D26" w:rsidP="000F5D26">
      <w:pPr>
        <w:shd w:val="clear" w:color="auto" w:fill="E5EAEE"/>
        <w:spacing w:before="100" w:beforeAutospacing="1"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For at søge om kompensation for tabt omsætning, kræver det at: </w:t>
      </w:r>
    </w:p>
    <w:p w:rsidR="000F5D26" w:rsidRPr="000F5D26" w:rsidRDefault="000F5D26" w:rsidP="000F5D26">
      <w:pPr>
        <w:numPr>
          <w:ilvl w:val="0"/>
          <w:numId w:val="1"/>
        </w:numPr>
        <w:shd w:val="clear" w:color="auto" w:fill="E5EAEE"/>
        <w:spacing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 xml:space="preserve">Din omsætning eller B-indkomst har været mindst 10.000 kr. i gennemsnit pr. måned før </w:t>
      </w:r>
      <w:proofErr w:type="spellStart"/>
      <w:r w:rsidRPr="000F5D26">
        <w:rPr>
          <w:rFonts w:eastAsia="Times New Roman" w:cstheme="minorHAnsi"/>
          <w:color w:val="1A1A1A"/>
          <w:sz w:val="20"/>
          <w:szCs w:val="20"/>
          <w:lang w:eastAsia="da-DK"/>
        </w:rPr>
        <w:t>coronavirus</w:t>
      </w:r>
      <w:proofErr w:type="spellEnd"/>
      <w:r w:rsidRPr="000F5D26">
        <w:rPr>
          <w:rFonts w:eastAsia="Times New Roman" w:cstheme="minorHAnsi"/>
          <w:color w:val="1A1A1A"/>
          <w:sz w:val="20"/>
          <w:szCs w:val="20"/>
          <w:lang w:eastAsia="da-DK"/>
        </w:rPr>
        <w:t>/covid-19.</w:t>
      </w:r>
    </w:p>
    <w:p w:rsidR="000F5D26" w:rsidRPr="000F5D26" w:rsidRDefault="000F5D26" w:rsidP="000F5D26">
      <w:pPr>
        <w:numPr>
          <w:ilvl w:val="0"/>
          <w:numId w:val="1"/>
        </w:numPr>
        <w:shd w:val="clear" w:color="auto" w:fill="E5EAEE"/>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Du har maksimalt 10 fuldtidsansatte. Det betyder fx en medarbejder ansat på halv tid svarer til en halv fuldtidsansat etc. Virksomhedsejer og medarbejdende ægtefælle tæller ikke med i de 10 fuldtidsansatte.</w:t>
      </w:r>
    </w:p>
    <w:p w:rsidR="000F5D26" w:rsidRPr="000F5D26" w:rsidRDefault="000F5D26" w:rsidP="000F5D26">
      <w:pPr>
        <w:numPr>
          <w:ilvl w:val="0"/>
          <w:numId w:val="1"/>
        </w:numPr>
        <w:shd w:val="clear" w:color="auto" w:fill="E5EAEE"/>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 xml:space="preserve">Du har et forventet tab på mindst 30 % som følge af </w:t>
      </w:r>
      <w:proofErr w:type="spellStart"/>
      <w:r w:rsidRPr="000F5D26">
        <w:rPr>
          <w:rFonts w:eastAsia="Times New Roman" w:cstheme="minorHAnsi"/>
          <w:color w:val="1A1A1A"/>
          <w:sz w:val="20"/>
          <w:szCs w:val="20"/>
          <w:lang w:eastAsia="da-DK"/>
        </w:rPr>
        <w:t>coronavirus</w:t>
      </w:r>
      <w:proofErr w:type="spellEnd"/>
      <w:r w:rsidRPr="000F5D26">
        <w:rPr>
          <w:rFonts w:eastAsia="Times New Roman" w:cstheme="minorHAnsi"/>
          <w:color w:val="1A1A1A"/>
          <w:sz w:val="20"/>
          <w:szCs w:val="20"/>
          <w:lang w:eastAsia="da-DK"/>
        </w:rPr>
        <w:t>/covid-19.</w:t>
      </w:r>
    </w:p>
    <w:p w:rsidR="000F5D26" w:rsidRPr="000F5D26" w:rsidRDefault="000F5D26" w:rsidP="000F5D26">
      <w:pPr>
        <w:numPr>
          <w:ilvl w:val="0"/>
          <w:numId w:val="1"/>
        </w:numPr>
        <w:shd w:val="clear" w:color="auto" w:fill="E5EAEE"/>
        <w:spacing w:before="100" w:beforeAutospacing="1"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Du kan få kompensation for tabt omsætning fra og med den 9. marts til og med den 8. juni 2020</w:t>
      </w:r>
    </w:p>
    <w:p w:rsidR="000F5D26" w:rsidRPr="000F5D26" w:rsidRDefault="000F5D26" w:rsidP="000F5D26">
      <w:pPr>
        <w:shd w:val="clear" w:color="auto" w:fill="F5F5F5"/>
        <w:spacing w:before="100" w:beforeAutospacing="1" w:after="100" w:afterAutospacing="1" w:line="240" w:lineRule="auto"/>
        <w:outlineLvl w:val="1"/>
        <w:rPr>
          <w:rFonts w:eastAsia="Times New Roman" w:cstheme="minorHAnsi"/>
          <w:b/>
          <w:bCs/>
          <w:color w:val="1A1A1A"/>
          <w:sz w:val="20"/>
          <w:szCs w:val="20"/>
          <w:lang w:eastAsia="da-DK"/>
        </w:rPr>
      </w:pPr>
      <w:r w:rsidRPr="000F5D26">
        <w:rPr>
          <w:rFonts w:eastAsia="Times New Roman" w:cstheme="minorHAnsi"/>
          <w:b/>
          <w:bCs/>
          <w:color w:val="1A1A1A"/>
          <w:sz w:val="20"/>
          <w:szCs w:val="20"/>
          <w:lang w:eastAsia="da-DK"/>
        </w:rPr>
        <w:t>Hvis du har et CVR-nummer</w:t>
      </w:r>
    </w:p>
    <w:p w:rsidR="000F5D26" w:rsidRPr="000F5D26" w:rsidRDefault="000F5D26" w:rsidP="000F5D26">
      <w:pPr>
        <w:shd w:val="clear" w:color="auto" w:fill="F5F5F5"/>
        <w:spacing w:before="100" w:beforeAutospacing="1"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Så kan du kan søge om kompensation for tabt omsætning, hvis du opfylder følgende krav: </w:t>
      </w:r>
    </w:p>
    <w:p w:rsidR="000F5D26" w:rsidRPr="000F5D26" w:rsidRDefault="000F5D26" w:rsidP="000F5D26">
      <w:pPr>
        <w:numPr>
          <w:ilvl w:val="0"/>
          <w:numId w:val="2"/>
        </w:numPr>
        <w:shd w:val="clear" w:color="auto" w:fill="F5F5F5"/>
        <w:spacing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Ejer mindst 25% af virksomheden</w:t>
      </w:r>
    </w:p>
    <w:p w:rsidR="000F5D26" w:rsidRPr="000F5D26" w:rsidRDefault="000F5D26" w:rsidP="000F5D26">
      <w:pPr>
        <w:numPr>
          <w:ilvl w:val="0"/>
          <w:numId w:val="2"/>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Har en omsætning på mindst 10.000 kr. i gennemsnit pr. måned</w:t>
      </w:r>
    </w:p>
    <w:p w:rsidR="000F5D26" w:rsidRPr="000F5D26" w:rsidRDefault="000F5D26" w:rsidP="000F5D26">
      <w:pPr>
        <w:numPr>
          <w:ilvl w:val="0"/>
          <w:numId w:val="2"/>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Arbejder i virksomheden</w:t>
      </w:r>
    </w:p>
    <w:p w:rsidR="000F5D26" w:rsidRPr="000F5D26" w:rsidRDefault="000F5D26" w:rsidP="000F5D26">
      <w:pPr>
        <w:numPr>
          <w:ilvl w:val="0"/>
          <w:numId w:val="2"/>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 xml:space="preserve">Har oplevet et fald i omsætningen på mindst 30% som følge af </w:t>
      </w:r>
      <w:proofErr w:type="spellStart"/>
      <w:r w:rsidRPr="000F5D26">
        <w:rPr>
          <w:rFonts w:eastAsia="Times New Roman" w:cstheme="minorHAnsi"/>
          <w:color w:val="1A1A1A"/>
          <w:sz w:val="20"/>
          <w:szCs w:val="20"/>
          <w:lang w:eastAsia="da-DK"/>
        </w:rPr>
        <w:t>coronavirus</w:t>
      </w:r>
      <w:proofErr w:type="spellEnd"/>
      <w:r w:rsidRPr="000F5D26">
        <w:rPr>
          <w:rFonts w:eastAsia="Times New Roman" w:cstheme="minorHAnsi"/>
          <w:color w:val="1A1A1A"/>
          <w:sz w:val="20"/>
          <w:szCs w:val="20"/>
          <w:lang w:eastAsia="da-DK"/>
        </w:rPr>
        <w:t>/covid-19</w:t>
      </w:r>
    </w:p>
    <w:p w:rsidR="000F5D26" w:rsidRPr="000F5D26" w:rsidRDefault="000F5D26" w:rsidP="000F5D26">
      <w:pPr>
        <w:numPr>
          <w:ilvl w:val="0"/>
          <w:numId w:val="2"/>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Du har maksimalt 10 fuldtidsansatte. Det betyder fx en medarbejder ansat på halv tid svarer til en halv fuldtidsansat etc. Virksomhedsejer og medarbejdende ægtefælle tæller ikke med i de 10 fuldtidsansatte</w:t>
      </w:r>
    </w:p>
    <w:p w:rsidR="000F5D26" w:rsidRPr="000F5D26" w:rsidRDefault="000F5D26" w:rsidP="000F5D26">
      <w:pPr>
        <w:shd w:val="clear" w:color="auto" w:fill="F5F5F5"/>
        <w:spacing w:before="100" w:beforeAutospacing="1" w:after="100" w:afterAutospacing="1" w:line="240" w:lineRule="auto"/>
        <w:outlineLvl w:val="3"/>
        <w:rPr>
          <w:rFonts w:eastAsia="Times New Roman" w:cstheme="minorHAnsi"/>
          <w:b/>
          <w:bCs/>
          <w:color w:val="1A1A1A"/>
          <w:sz w:val="20"/>
          <w:szCs w:val="20"/>
          <w:lang w:eastAsia="da-DK"/>
        </w:rPr>
      </w:pPr>
      <w:r w:rsidRPr="000F5D26">
        <w:rPr>
          <w:rFonts w:eastAsia="Times New Roman" w:cstheme="minorHAnsi"/>
          <w:b/>
          <w:bCs/>
          <w:color w:val="1A1A1A"/>
          <w:sz w:val="20"/>
          <w:szCs w:val="20"/>
          <w:lang w:eastAsia="da-DK"/>
        </w:rPr>
        <w:t>Det skal du have klar, inden du udfylder din ansøgning</w:t>
      </w:r>
    </w:p>
    <w:p w:rsidR="000F5D26" w:rsidRPr="000F5D26" w:rsidRDefault="000F5D26" w:rsidP="000F5D26">
      <w:pPr>
        <w:numPr>
          <w:ilvl w:val="0"/>
          <w:numId w:val="3"/>
        </w:numPr>
        <w:shd w:val="clear" w:color="auto" w:fill="F5F5F5"/>
        <w:spacing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Virksomhedens forventede omsætning i kompensationsperioden</w:t>
      </w:r>
    </w:p>
    <w:p w:rsidR="000F5D26" w:rsidRPr="000F5D26" w:rsidRDefault="000F5D26" w:rsidP="000F5D26">
      <w:pPr>
        <w:numPr>
          <w:ilvl w:val="0"/>
          <w:numId w:val="3"/>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Virksomhedens realiserede omsætning for referenceperioden</w:t>
      </w:r>
    </w:p>
    <w:p w:rsidR="000F5D26" w:rsidRPr="000F5D26" w:rsidRDefault="000F5D26" w:rsidP="000F5D26">
      <w:pPr>
        <w:numPr>
          <w:ilvl w:val="0"/>
          <w:numId w:val="3"/>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Virksomhedsnavn, CVR-nr. og stiftelsesdato</w:t>
      </w:r>
    </w:p>
    <w:p w:rsidR="000F5D26" w:rsidRPr="000F5D26" w:rsidRDefault="000F5D26" w:rsidP="000F5D26">
      <w:pPr>
        <w:numPr>
          <w:ilvl w:val="0"/>
          <w:numId w:val="3"/>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Antal ansatte opgjort i hele årsværk i virksomheden</w:t>
      </w:r>
    </w:p>
    <w:p w:rsidR="000F5D26" w:rsidRPr="000F5D26" w:rsidRDefault="000F5D26" w:rsidP="000F5D26">
      <w:pPr>
        <w:numPr>
          <w:ilvl w:val="0"/>
          <w:numId w:val="3"/>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Navn og ejerandel på virksomhedsejere</w:t>
      </w:r>
    </w:p>
    <w:p w:rsidR="000F5D26" w:rsidRPr="000F5D26" w:rsidRDefault="000F5D26" w:rsidP="000F5D26">
      <w:pPr>
        <w:numPr>
          <w:ilvl w:val="0"/>
          <w:numId w:val="3"/>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Dokumentation for fast arbejde i virksomheden, herunder løn, udbetaling af overskud fra virksomheden og evt. anden dokumentation.</w:t>
      </w:r>
    </w:p>
    <w:p w:rsidR="000F5D26" w:rsidRPr="000F5D26" w:rsidRDefault="000F5D26" w:rsidP="000F5D26">
      <w:pPr>
        <w:numPr>
          <w:ilvl w:val="0"/>
          <w:numId w:val="3"/>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Evt. navn og CPR-nr. på medarbejdende ægtefælle</w:t>
      </w:r>
    </w:p>
    <w:p w:rsidR="000F5D26" w:rsidRPr="000F5D26" w:rsidRDefault="000F5D26" w:rsidP="000F5D26">
      <w:pPr>
        <w:numPr>
          <w:ilvl w:val="0"/>
          <w:numId w:val="3"/>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Kontaktoplysning med navn, telefonnummer og e-mail</w:t>
      </w:r>
    </w:p>
    <w:p w:rsidR="000F5D26" w:rsidRPr="000F5D26" w:rsidRDefault="000F5D26" w:rsidP="000F5D26">
      <w:pPr>
        <w:numPr>
          <w:ilvl w:val="0"/>
          <w:numId w:val="3"/>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lastRenderedPageBreak/>
        <w:t>Om du eller din evt. medarbejdende ægtefælle, modtager offentlige ydelser for de samme tab, som der søges kompensation for.</w:t>
      </w:r>
    </w:p>
    <w:p w:rsidR="000F5D26" w:rsidRPr="000F5D26" w:rsidRDefault="000F5D26" w:rsidP="000F5D26">
      <w:pPr>
        <w:shd w:val="clear" w:color="auto" w:fill="E5EAEE"/>
        <w:spacing w:before="100" w:beforeAutospacing="1" w:after="100" w:afterAutospacing="1" w:line="240" w:lineRule="auto"/>
        <w:outlineLvl w:val="3"/>
        <w:rPr>
          <w:rFonts w:eastAsia="Times New Roman" w:cstheme="minorHAnsi"/>
          <w:b/>
          <w:bCs/>
          <w:color w:val="1A1A1A"/>
          <w:sz w:val="20"/>
          <w:szCs w:val="20"/>
          <w:lang w:eastAsia="da-DK"/>
        </w:rPr>
      </w:pPr>
      <w:r w:rsidRPr="000F5D26">
        <w:rPr>
          <w:rFonts w:eastAsia="Times New Roman" w:cstheme="minorHAnsi"/>
          <w:b/>
          <w:bCs/>
          <w:color w:val="1A1A1A"/>
          <w:sz w:val="20"/>
          <w:szCs w:val="20"/>
          <w:lang w:eastAsia="da-DK"/>
        </w:rPr>
        <w:t>Søg om kompensation for tabt omsætning for virksomheder med CVR-nummer</w:t>
      </w:r>
    </w:p>
    <w:p w:rsidR="000F5D26" w:rsidRPr="000F5D26" w:rsidRDefault="000F5D26" w:rsidP="000F5D26">
      <w:pPr>
        <w:shd w:val="clear" w:color="auto" w:fill="E5EAEE"/>
        <w:spacing w:before="100" w:beforeAutospacing="1"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 xml:space="preserve">Du skal som virksomhed selv ansøge om kompensation med dit </w:t>
      </w:r>
      <w:proofErr w:type="spellStart"/>
      <w:r w:rsidRPr="000F5D26">
        <w:rPr>
          <w:rFonts w:eastAsia="Times New Roman" w:cstheme="minorHAnsi"/>
          <w:color w:val="1A1A1A"/>
          <w:sz w:val="20"/>
          <w:szCs w:val="20"/>
          <w:lang w:eastAsia="da-DK"/>
        </w:rPr>
        <w:t>NemID</w:t>
      </w:r>
      <w:proofErr w:type="spellEnd"/>
      <w:r w:rsidRPr="000F5D26">
        <w:rPr>
          <w:rFonts w:eastAsia="Times New Roman" w:cstheme="minorHAnsi"/>
          <w:color w:val="1A1A1A"/>
          <w:sz w:val="20"/>
          <w:szCs w:val="20"/>
          <w:lang w:eastAsia="da-DK"/>
        </w:rPr>
        <w:t>. Dvs. din revisor eller andre kan ikke søge for dig.</w:t>
      </w:r>
    </w:p>
    <w:p w:rsidR="000F5D26" w:rsidRPr="000F5D26" w:rsidRDefault="000F5D26" w:rsidP="000F5D26">
      <w:pPr>
        <w:shd w:val="clear" w:color="auto" w:fill="E5EAEE"/>
        <w:spacing w:after="0" w:line="240" w:lineRule="auto"/>
        <w:rPr>
          <w:rFonts w:eastAsia="Times New Roman" w:cstheme="minorHAnsi"/>
          <w:color w:val="1A1A1A"/>
          <w:sz w:val="20"/>
          <w:szCs w:val="20"/>
          <w:lang w:eastAsia="da-DK"/>
        </w:rPr>
      </w:pPr>
      <w:hyperlink r:id="rId5" w:tgtFrame="_blank" w:history="1">
        <w:r w:rsidRPr="000F5D26">
          <w:rPr>
            <w:rFonts w:eastAsia="Times New Roman" w:cstheme="minorHAnsi"/>
            <w:color w:val="800080"/>
            <w:sz w:val="20"/>
            <w:szCs w:val="20"/>
            <w:u w:val="single"/>
            <w:lang w:eastAsia="da-DK"/>
          </w:rPr>
          <w:t>Start ansøgning </w:t>
        </w:r>
      </w:hyperlink>
    </w:p>
    <w:p w:rsidR="000F5D26" w:rsidRPr="000F5D26" w:rsidRDefault="000F5D26" w:rsidP="000F5D26">
      <w:pPr>
        <w:shd w:val="clear" w:color="auto" w:fill="F5F5F5"/>
        <w:spacing w:before="100" w:beforeAutospacing="1" w:after="100" w:afterAutospacing="1" w:line="240" w:lineRule="auto"/>
        <w:outlineLvl w:val="1"/>
        <w:rPr>
          <w:rFonts w:eastAsia="Times New Roman" w:cstheme="minorHAnsi"/>
          <w:b/>
          <w:bCs/>
          <w:color w:val="1A1A1A"/>
          <w:sz w:val="20"/>
          <w:szCs w:val="20"/>
          <w:lang w:eastAsia="da-DK"/>
        </w:rPr>
      </w:pPr>
      <w:r w:rsidRPr="000F5D26">
        <w:rPr>
          <w:rFonts w:eastAsia="Times New Roman" w:cstheme="minorHAnsi"/>
          <w:b/>
          <w:bCs/>
          <w:color w:val="1A1A1A"/>
          <w:sz w:val="20"/>
          <w:szCs w:val="20"/>
          <w:lang w:eastAsia="da-DK"/>
        </w:rPr>
        <w:t>Hvis du ikke har et CVR-nummer</w:t>
      </w:r>
    </w:p>
    <w:p w:rsidR="000F5D26" w:rsidRPr="000F5D26" w:rsidRDefault="000F5D26" w:rsidP="000F5D26">
      <w:pPr>
        <w:shd w:val="clear" w:color="auto" w:fill="F5F5F5"/>
        <w:spacing w:before="100" w:beforeAutospacing="1"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Så kan du kan søge om kompensation for tabt omsætning, hvis du opfylder følgende krav: </w:t>
      </w:r>
    </w:p>
    <w:p w:rsidR="000F5D26" w:rsidRPr="000F5D26" w:rsidRDefault="000F5D26" w:rsidP="000F5D26">
      <w:pPr>
        <w:numPr>
          <w:ilvl w:val="0"/>
          <w:numId w:val="4"/>
        </w:numPr>
        <w:shd w:val="clear" w:color="auto" w:fill="F5F5F5"/>
        <w:spacing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 xml:space="preserve">Har oplevet et tab i B-indkomst på mindst 30 % som følge af </w:t>
      </w:r>
      <w:proofErr w:type="spellStart"/>
      <w:r w:rsidRPr="000F5D26">
        <w:rPr>
          <w:rFonts w:eastAsia="Times New Roman" w:cstheme="minorHAnsi"/>
          <w:color w:val="1A1A1A"/>
          <w:sz w:val="20"/>
          <w:szCs w:val="20"/>
          <w:lang w:eastAsia="da-DK"/>
        </w:rPr>
        <w:t>coronavirus</w:t>
      </w:r>
      <w:proofErr w:type="spellEnd"/>
      <w:r w:rsidRPr="000F5D26">
        <w:rPr>
          <w:rFonts w:eastAsia="Times New Roman" w:cstheme="minorHAnsi"/>
          <w:color w:val="1A1A1A"/>
          <w:sz w:val="20"/>
          <w:szCs w:val="20"/>
          <w:lang w:eastAsia="da-DK"/>
        </w:rPr>
        <w:t>/covid-19.</w:t>
      </w:r>
    </w:p>
    <w:p w:rsidR="000F5D26" w:rsidRPr="000F5D26" w:rsidRDefault="000F5D26" w:rsidP="000F5D26">
      <w:pPr>
        <w:numPr>
          <w:ilvl w:val="0"/>
          <w:numId w:val="4"/>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Har mindst 10.000 kr. i B-indkomst i gennemsnit pr. måned.</w:t>
      </w:r>
    </w:p>
    <w:p w:rsidR="000F5D26" w:rsidRPr="000F5D26" w:rsidRDefault="000F5D26" w:rsidP="000F5D26">
      <w:pPr>
        <w:shd w:val="clear" w:color="auto" w:fill="F5F5F5"/>
        <w:spacing w:before="100" w:beforeAutospacing="1" w:after="100" w:afterAutospacing="1" w:line="240" w:lineRule="auto"/>
        <w:outlineLvl w:val="3"/>
        <w:rPr>
          <w:rFonts w:eastAsia="Times New Roman" w:cstheme="minorHAnsi"/>
          <w:b/>
          <w:bCs/>
          <w:color w:val="1A1A1A"/>
          <w:sz w:val="20"/>
          <w:szCs w:val="20"/>
          <w:lang w:eastAsia="da-DK"/>
        </w:rPr>
      </w:pPr>
      <w:r w:rsidRPr="000F5D26">
        <w:rPr>
          <w:rFonts w:eastAsia="Times New Roman" w:cstheme="minorHAnsi"/>
          <w:b/>
          <w:bCs/>
          <w:color w:val="1A1A1A"/>
          <w:sz w:val="20"/>
          <w:szCs w:val="20"/>
          <w:lang w:eastAsia="da-DK"/>
        </w:rPr>
        <w:t>Det skal du have klar, inden du udfylder din ansøgning</w:t>
      </w:r>
    </w:p>
    <w:p w:rsidR="000F5D26" w:rsidRPr="000F5D26" w:rsidRDefault="000F5D26" w:rsidP="000F5D26">
      <w:pPr>
        <w:numPr>
          <w:ilvl w:val="0"/>
          <w:numId w:val="5"/>
        </w:numPr>
        <w:shd w:val="clear" w:color="auto" w:fill="F5F5F5"/>
        <w:spacing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Navn og CPR-nr.</w:t>
      </w:r>
    </w:p>
    <w:p w:rsidR="000F5D26" w:rsidRPr="000F5D26" w:rsidRDefault="000F5D26" w:rsidP="000F5D26">
      <w:pPr>
        <w:numPr>
          <w:ilvl w:val="0"/>
          <w:numId w:val="5"/>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Din forventede B-indkomst i kompensationsperioden.</w:t>
      </w:r>
    </w:p>
    <w:p w:rsidR="000F5D26" w:rsidRPr="000F5D26" w:rsidRDefault="000F5D26" w:rsidP="000F5D26">
      <w:pPr>
        <w:numPr>
          <w:ilvl w:val="0"/>
          <w:numId w:val="5"/>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Din realiserede B-indkomst for referenceperioden.</w:t>
      </w:r>
    </w:p>
    <w:p w:rsidR="000F5D26" w:rsidRPr="000F5D26" w:rsidRDefault="000F5D26" w:rsidP="000F5D26">
      <w:pPr>
        <w:numPr>
          <w:ilvl w:val="0"/>
          <w:numId w:val="5"/>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Kontaktoplysning med navn, telefonnummer og e-mail.</w:t>
      </w:r>
    </w:p>
    <w:p w:rsidR="000F5D26" w:rsidRPr="000F5D26" w:rsidRDefault="000F5D26" w:rsidP="000F5D26">
      <w:pPr>
        <w:numPr>
          <w:ilvl w:val="0"/>
          <w:numId w:val="5"/>
        </w:numPr>
        <w:shd w:val="clear" w:color="auto" w:fill="F5F5F5"/>
        <w:spacing w:before="240" w:after="100" w:afterAutospacing="1" w:line="240" w:lineRule="auto"/>
        <w:ind w:left="0"/>
        <w:rPr>
          <w:rFonts w:eastAsia="Times New Roman" w:cstheme="minorHAnsi"/>
          <w:color w:val="1A1A1A"/>
          <w:sz w:val="20"/>
          <w:szCs w:val="20"/>
          <w:lang w:eastAsia="da-DK"/>
        </w:rPr>
      </w:pPr>
      <w:r w:rsidRPr="000F5D26">
        <w:rPr>
          <w:rFonts w:eastAsia="Times New Roman" w:cstheme="minorHAnsi"/>
          <w:color w:val="1A1A1A"/>
          <w:sz w:val="20"/>
          <w:szCs w:val="20"/>
          <w:lang w:eastAsia="da-DK"/>
        </w:rPr>
        <w:t>Om du eller din evt. medarbejdende ægtefælle, modtager offentlige ydelser for de samme tab, som der søges kompensation for.</w:t>
      </w:r>
    </w:p>
    <w:p w:rsidR="000F5D26" w:rsidRPr="000F5D26" w:rsidRDefault="000F5D26" w:rsidP="000F5D26">
      <w:pPr>
        <w:shd w:val="clear" w:color="auto" w:fill="E5EAEE"/>
        <w:spacing w:before="100" w:beforeAutospacing="1" w:after="100" w:afterAutospacing="1" w:line="240" w:lineRule="auto"/>
        <w:outlineLvl w:val="3"/>
        <w:rPr>
          <w:rFonts w:eastAsia="Times New Roman" w:cstheme="minorHAnsi"/>
          <w:b/>
          <w:bCs/>
          <w:color w:val="1A1A1A"/>
          <w:sz w:val="20"/>
          <w:szCs w:val="20"/>
          <w:lang w:eastAsia="da-DK"/>
        </w:rPr>
      </w:pPr>
      <w:r w:rsidRPr="000F5D26">
        <w:rPr>
          <w:rFonts w:eastAsia="Times New Roman" w:cstheme="minorHAnsi"/>
          <w:b/>
          <w:bCs/>
          <w:color w:val="1A1A1A"/>
          <w:sz w:val="20"/>
          <w:szCs w:val="20"/>
          <w:lang w:eastAsia="da-DK"/>
        </w:rPr>
        <w:t>Søg om kompensation for tabt omsætning for virksomheder uden CVR-nummer</w:t>
      </w:r>
    </w:p>
    <w:p w:rsidR="000F5D26" w:rsidRPr="000F5D26" w:rsidRDefault="000F5D26" w:rsidP="000F5D26">
      <w:pPr>
        <w:shd w:val="clear" w:color="auto" w:fill="E5EAEE"/>
        <w:spacing w:before="100" w:beforeAutospacing="1"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Du skal ansøge personligt, dvs., at din revisor fx. ikke kan søge for dig.</w:t>
      </w:r>
    </w:p>
    <w:p w:rsidR="000F5D26" w:rsidRPr="000F5D26" w:rsidRDefault="000F5D26" w:rsidP="000F5D26">
      <w:pPr>
        <w:shd w:val="clear" w:color="auto" w:fill="E5EAEE"/>
        <w:spacing w:after="0" w:line="240" w:lineRule="auto"/>
        <w:rPr>
          <w:rFonts w:eastAsia="Times New Roman" w:cstheme="minorHAnsi"/>
          <w:color w:val="1A1A1A"/>
          <w:sz w:val="20"/>
          <w:szCs w:val="20"/>
          <w:lang w:eastAsia="da-DK"/>
        </w:rPr>
      </w:pPr>
      <w:hyperlink r:id="rId6" w:tgtFrame="_blank" w:history="1">
        <w:r w:rsidRPr="000F5D26">
          <w:rPr>
            <w:rFonts w:eastAsia="Times New Roman" w:cstheme="minorHAnsi"/>
            <w:color w:val="800080"/>
            <w:sz w:val="20"/>
            <w:szCs w:val="20"/>
            <w:u w:val="single"/>
            <w:lang w:eastAsia="da-DK"/>
          </w:rPr>
          <w:t>Start ansøgning </w:t>
        </w:r>
      </w:hyperlink>
    </w:p>
    <w:p w:rsidR="000F5D26" w:rsidRPr="000F5D26" w:rsidRDefault="000F5D26" w:rsidP="000F5D26">
      <w:pPr>
        <w:shd w:val="clear" w:color="auto" w:fill="F5F5F5"/>
        <w:spacing w:before="100" w:beforeAutospacing="1" w:after="100" w:afterAutospacing="1" w:line="240" w:lineRule="auto"/>
        <w:outlineLvl w:val="2"/>
        <w:rPr>
          <w:rFonts w:eastAsia="Times New Roman" w:cstheme="minorHAnsi"/>
          <w:b/>
          <w:bCs/>
          <w:color w:val="1A1A1A"/>
          <w:sz w:val="20"/>
          <w:szCs w:val="20"/>
          <w:lang w:eastAsia="da-DK"/>
        </w:rPr>
      </w:pPr>
      <w:r w:rsidRPr="000F5D26">
        <w:rPr>
          <w:rFonts w:eastAsia="Times New Roman" w:cstheme="minorHAnsi"/>
          <w:b/>
          <w:bCs/>
          <w:color w:val="1A1A1A"/>
          <w:sz w:val="20"/>
          <w:szCs w:val="20"/>
          <w:lang w:eastAsia="da-DK"/>
        </w:rPr>
        <w:t>Har du brug for hjælp til ansøgningen?</w:t>
      </w:r>
    </w:p>
    <w:p w:rsidR="000F5D26" w:rsidRPr="000F5D26" w:rsidRDefault="000F5D26" w:rsidP="000F5D26">
      <w:pPr>
        <w:shd w:val="clear" w:color="auto" w:fill="F5F5F5"/>
        <w:spacing w:before="100" w:beforeAutospacing="1"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Har du spørgsmål til ansøgningsprocessen, kan du kontakte Erhvervsstyrelsens kompensationsordnings-hotline på 70 80 90 89.</w:t>
      </w:r>
      <w:r w:rsidRPr="000F5D26">
        <w:rPr>
          <w:rFonts w:eastAsia="Times New Roman" w:cstheme="minorHAnsi"/>
          <w:color w:val="1A1A1A"/>
          <w:sz w:val="20"/>
          <w:szCs w:val="20"/>
          <w:lang w:eastAsia="da-DK"/>
        </w:rPr>
        <w:br/>
        <w:t>Hotlinen er åben: mandag-torsdag kl. 8.30-16.00 / fredag kl. 9.00-15.00</w:t>
      </w:r>
    </w:p>
    <w:p w:rsidR="000F5D26" w:rsidRPr="000F5D26" w:rsidRDefault="000F5D26" w:rsidP="000F5D26">
      <w:pPr>
        <w:shd w:val="clear" w:color="auto" w:fill="F5F5F5"/>
        <w:spacing w:after="0" w:line="240" w:lineRule="auto"/>
        <w:rPr>
          <w:rFonts w:eastAsia="Times New Roman" w:cstheme="minorHAnsi"/>
          <w:color w:val="1A1A1A"/>
          <w:sz w:val="20"/>
          <w:szCs w:val="20"/>
          <w:lang w:eastAsia="da-DK"/>
        </w:rPr>
      </w:pPr>
      <w:hyperlink r:id="rId7" w:history="1">
        <w:r w:rsidRPr="000F5D26">
          <w:rPr>
            <w:rFonts w:eastAsia="Times New Roman" w:cstheme="minorHAnsi"/>
            <w:color w:val="800080"/>
            <w:sz w:val="20"/>
            <w:szCs w:val="20"/>
            <w:u w:val="single"/>
            <w:lang w:eastAsia="da-DK"/>
          </w:rPr>
          <w:t>Vejledning til ansøgning </w:t>
        </w:r>
      </w:hyperlink>
    </w:p>
    <w:p w:rsidR="000F5D26" w:rsidRPr="000F5D26" w:rsidRDefault="000F5D26" w:rsidP="000F5D26">
      <w:pPr>
        <w:shd w:val="clear" w:color="auto" w:fill="F5F5F5"/>
        <w:spacing w:after="0" w:line="240" w:lineRule="auto"/>
        <w:rPr>
          <w:rFonts w:eastAsia="Times New Roman" w:cstheme="minorHAnsi"/>
          <w:color w:val="1A1A1A"/>
          <w:sz w:val="20"/>
          <w:szCs w:val="20"/>
          <w:lang w:eastAsia="da-DK"/>
        </w:rPr>
      </w:pPr>
      <w:hyperlink r:id="rId8" w:history="1">
        <w:r w:rsidRPr="000F5D26">
          <w:rPr>
            <w:rFonts w:eastAsia="Times New Roman" w:cstheme="minorHAnsi"/>
            <w:color w:val="800080"/>
            <w:sz w:val="20"/>
            <w:szCs w:val="20"/>
            <w:u w:val="single"/>
            <w:lang w:eastAsia="da-DK"/>
          </w:rPr>
          <w:t>Vejledning til ansøgning for enkeltmandsvirksomheder </w:t>
        </w:r>
      </w:hyperlink>
    </w:p>
    <w:p w:rsidR="000F5D26" w:rsidRPr="000F5D26" w:rsidRDefault="000F5D26" w:rsidP="000F5D26">
      <w:pPr>
        <w:shd w:val="clear" w:color="auto" w:fill="F5F5F5"/>
        <w:spacing w:after="0" w:line="240" w:lineRule="auto"/>
        <w:rPr>
          <w:rFonts w:eastAsia="Times New Roman" w:cstheme="minorHAnsi"/>
          <w:color w:val="1A1A1A"/>
          <w:sz w:val="20"/>
          <w:szCs w:val="20"/>
          <w:lang w:eastAsia="da-DK"/>
        </w:rPr>
      </w:pPr>
      <w:hyperlink r:id="rId9" w:history="1">
        <w:r w:rsidRPr="000F5D26">
          <w:rPr>
            <w:rFonts w:eastAsia="Times New Roman" w:cstheme="minorHAnsi"/>
            <w:color w:val="800080"/>
            <w:sz w:val="20"/>
            <w:szCs w:val="20"/>
            <w:u w:val="single"/>
            <w:lang w:eastAsia="da-DK"/>
          </w:rPr>
          <w:t>Vejledning til ansøgning for freelancere </w:t>
        </w:r>
      </w:hyperlink>
    </w:p>
    <w:p w:rsidR="000F5D26" w:rsidRPr="000F5D26" w:rsidRDefault="000F5D26" w:rsidP="000F5D26">
      <w:pPr>
        <w:shd w:val="clear" w:color="auto" w:fill="F5F5F5"/>
        <w:spacing w:before="100" w:beforeAutospacing="1" w:after="100" w:afterAutospacing="1" w:line="240" w:lineRule="auto"/>
        <w:outlineLvl w:val="1"/>
        <w:rPr>
          <w:rFonts w:eastAsia="Times New Roman" w:cstheme="minorHAnsi"/>
          <w:b/>
          <w:bCs/>
          <w:color w:val="1A1A1A"/>
          <w:sz w:val="20"/>
          <w:szCs w:val="20"/>
          <w:lang w:eastAsia="da-DK"/>
        </w:rPr>
      </w:pPr>
      <w:r w:rsidRPr="000F5D26">
        <w:rPr>
          <w:rFonts w:eastAsia="Times New Roman" w:cstheme="minorHAnsi"/>
          <w:b/>
          <w:bCs/>
          <w:color w:val="1A1A1A"/>
          <w:sz w:val="20"/>
          <w:szCs w:val="20"/>
          <w:lang w:eastAsia="da-DK"/>
        </w:rPr>
        <w:t>Spørgsmål og svar</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Hvor meget kan min virksomhed få i kompensation?</w:t>
      </w:r>
    </w:p>
    <w:p w:rsidR="000F5D26" w:rsidRPr="000F5D26" w:rsidRDefault="000F5D26" w:rsidP="000F5D26">
      <w:pPr>
        <w:shd w:val="clear" w:color="auto" w:fill="E5EAEE"/>
        <w:spacing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Kompensationen vil udgøre 75 % af din virksomheds gennemsnitlige månedlige tab i omsætning.</w:t>
      </w:r>
    </w:p>
    <w:p w:rsidR="000F5D26" w:rsidRPr="000F5D26" w:rsidRDefault="000F5D26" w:rsidP="000F5D26">
      <w:pPr>
        <w:shd w:val="clear" w:color="auto" w:fill="E5EAEE"/>
        <w:spacing w:before="100" w:beforeAutospacing="1"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lastRenderedPageBreak/>
        <w:t>Kompensationen til virksomhedsejeren kan dog maksimalt være 23.000 kr. pr. måned og dermed i alt knap 69.000 kr. i en periode på tre måneder.</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Kan jeg både få lønkompensation til mine ansatte og samtidig modtage kompensation fra denne ordning?</w:t>
      </w:r>
    </w:p>
    <w:p w:rsidR="000F5D26" w:rsidRPr="000F5D26" w:rsidRDefault="000F5D26" w:rsidP="000F5D26">
      <w:pPr>
        <w:shd w:val="clear" w:color="auto" w:fill="E5EAEE"/>
        <w:spacing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Ja, hvis du som selvstændig har ansatte, kan du samtidig modtage lønkompensation til eventuelle ansatte, der ellers står til at blive fyret.</w:t>
      </w:r>
    </w:p>
    <w:p w:rsidR="000F5D26" w:rsidRPr="000F5D26" w:rsidRDefault="000F5D26" w:rsidP="000F5D26">
      <w:pPr>
        <w:shd w:val="clear" w:color="auto" w:fill="E5EAEE"/>
        <w:spacing w:before="100" w:beforeAutospacing="1"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Du kan dog ikke få kompensation fra ordningen, hvis du også får kompensation fra andre ordninger til dækning af de samme udgifter. Dvs. at der kan søges lønkompensation for de ansatte, og virksomhedsejere kan søge denne kompensationsordning til sig selv.</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Kan jeg søge kompensation for mindre end 3 måneder?</w:t>
      </w:r>
    </w:p>
    <w:p w:rsidR="000F5D26" w:rsidRPr="000F5D26" w:rsidRDefault="000F5D26" w:rsidP="000F5D26">
      <w:pPr>
        <w:shd w:val="clear" w:color="auto" w:fill="E5EAEE"/>
        <w:spacing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Nej, du kan kun ansøge om kompensation for den fulde periode fra den 9. marts 2020 til og med den 8. juni 2020.</w:t>
      </w:r>
    </w:p>
    <w:p w:rsidR="000F5D26" w:rsidRPr="000F5D26" w:rsidRDefault="000F5D26" w:rsidP="000F5D26">
      <w:pPr>
        <w:shd w:val="clear" w:color="auto" w:fill="E5EAEE"/>
        <w:spacing w:before="100" w:beforeAutospacing="1"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Fristen for at søge om kompensation er den 30. juni 2020.</w:t>
      </w:r>
    </w:p>
    <w:p w:rsidR="000F5D26" w:rsidRPr="000F5D26" w:rsidRDefault="000F5D26" w:rsidP="000F5D26">
      <w:pPr>
        <w:shd w:val="clear" w:color="auto" w:fill="E5EAEE"/>
        <w:spacing w:before="100" w:beforeAutospacing="1"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Senest den 8. december 2020 skal du indsende en opgørelse over dit faktiske omsætnings- eller B-indkomsttab.</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Kan min medarbejdende ægtefælle også få kompensation?</w:t>
      </w:r>
    </w:p>
    <w:p w:rsidR="000F5D26" w:rsidRPr="000F5D26" w:rsidRDefault="000F5D26" w:rsidP="000F5D26">
      <w:pPr>
        <w:shd w:val="clear" w:color="auto" w:fill="E5EAEE"/>
        <w:spacing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Ja, hvis din ægtefælle også arbejder i virksomheden (medarbejdende ægtefælle), kan din virksomhed modtage 23.000 kr. pr. måned for hver af jer, dvs. 46.000 kr. om måneden i alt.</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Kan jeg få kompensation flere gange, hvis jeg ejer flere virksomheder?</w:t>
      </w:r>
    </w:p>
    <w:p w:rsidR="000F5D26" w:rsidRPr="000F5D26" w:rsidRDefault="000F5D26" w:rsidP="000F5D26">
      <w:pPr>
        <w:shd w:val="clear" w:color="auto" w:fill="E5EAEE"/>
        <w:spacing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Nej, du kan kun modtage kompensation én gang. Ejer du flere virksomheder kan du altså ikke få kompensation for flere forskellige virksomheder.</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Kan jeg få kompensation hvis jeg arbejder i min virksomhed på deltid?</w:t>
      </w:r>
    </w:p>
    <w:p w:rsidR="000F5D26" w:rsidRPr="000F5D26" w:rsidRDefault="000F5D26" w:rsidP="000F5D26">
      <w:pPr>
        <w:shd w:val="clear" w:color="auto" w:fill="E5EAEE"/>
        <w:spacing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Ja, hvis du har en omsætning, der er over 10.000 kr. per måned, og du ejer minimum 25 % af virksomheden.</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Hvornår skal min virksomhed være startet for at kunne få kompensation?</w:t>
      </w:r>
    </w:p>
    <w:p w:rsidR="000F5D26" w:rsidRPr="000F5D26" w:rsidRDefault="000F5D26" w:rsidP="000F5D26">
      <w:pPr>
        <w:shd w:val="clear" w:color="auto" w:fill="E5EAEE"/>
        <w:spacing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Virksomheden skal være oprettet senest den 9. marts 2020.</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Skal jeg tilbagebetale kompensation hvis jeg klarer mig godt resten af året?</w:t>
      </w:r>
    </w:p>
    <w:p w:rsidR="000F5D26" w:rsidRPr="000F5D26" w:rsidRDefault="000F5D26" w:rsidP="000F5D26">
      <w:pPr>
        <w:shd w:val="clear" w:color="auto" w:fill="E5EAEE"/>
        <w:spacing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Ja, hvis det viser sig, at omsætningen ikke er faldet med 30 % i den ansøgte kompensationsperiode, vil du skulle betale støtten tilbage.</w:t>
      </w:r>
    </w:p>
    <w:p w:rsidR="000F5D26" w:rsidRPr="000F5D26" w:rsidRDefault="000F5D26" w:rsidP="000F5D26">
      <w:pPr>
        <w:shd w:val="clear" w:color="auto" w:fill="E5EAEE"/>
        <w:spacing w:before="100" w:beforeAutospacing="1"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Du skal også betale tilbage, hvis du som selvstændig opnår en personlig indkomst på over 800.000 kr. i 2020.</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Skal jeg bruge revisorbistand for at kunne søge ordningen?</w:t>
      </w:r>
    </w:p>
    <w:p w:rsidR="000F5D26" w:rsidRPr="000F5D26" w:rsidRDefault="000F5D26" w:rsidP="000F5D26">
      <w:pPr>
        <w:shd w:val="clear" w:color="auto" w:fill="E5EAEE"/>
        <w:spacing w:after="100" w:afterAutospacing="1"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Nej, det kræver ikke revisorbistand at søge kompensationsordningen for selvstændige og freelancere mv.</w:t>
      </w:r>
    </w:p>
    <w:p w:rsidR="000F5D26" w:rsidRPr="000F5D26" w:rsidRDefault="000F5D26" w:rsidP="000F5D26">
      <w:pPr>
        <w:shd w:val="clear" w:color="auto" w:fill="E5EAEE"/>
        <w:spacing w:before="100" w:beforeAutospacing="1"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Hvis din ansøgning udtages til kontrol, kan Erhvervsstyrelsen dog pålægge dig at anvende revisorbistand fra en godkendt uafhængig revisor.</w:t>
      </w:r>
    </w:p>
    <w:p w:rsidR="000F5D26" w:rsidRPr="000F5D26" w:rsidRDefault="000F5D26" w:rsidP="000F5D26">
      <w:pPr>
        <w:numPr>
          <w:ilvl w:val="0"/>
          <w:numId w:val="6"/>
        </w:numPr>
        <w:shd w:val="clear" w:color="auto" w:fill="F5F5F5"/>
        <w:spacing w:after="0" w:afterAutospacing="1" w:line="240" w:lineRule="auto"/>
        <w:ind w:left="0"/>
        <w:rPr>
          <w:rFonts w:eastAsia="Times New Roman" w:cstheme="minorHAnsi"/>
          <w:color w:val="1A1A1A"/>
          <w:sz w:val="20"/>
          <w:szCs w:val="20"/>
          <w:lang w:eastAsia="da-DK"/>
        </w:rPr>
      </w:pPr>
      <w:r w:rsidRPr="000F5D26">
        <w:rPr>
          <w:rFonts w:eastAsia="Times New Roman" w:cstheme="minorHAnsi"/>
          <w:b/>
          <w:bCs/>
          <w:color w:val="1A1A1A"/>
          <w:sz w:val="20"/>
          <w:szCs w:val="20"/>
          <w:lang w:eastAsia="da-DK"/>
        </w:rPr>
        <w:t>Jeg er pensionist, kan jeg søge om kompensation for tabt omsætning?</w:t>
      </w:r>
    </w:p>
    <w:p w:rsidR="000F5D26" w:rsidRPr="000F5D26" w:rsidRDefault="000F5D26" w:rsidP="000F5D26">
      <w:pPr>
        <w:shd w:val="clear" w:color="auto" w:fill="E5EAEE"/>
        <w:spacing w:after="0" w:line="240" w:lineRule="auto"/>
        <w:rPr>
          <w:rFonts w:eastAsia="Times New Roman" w:cstheme="minorHAnsi"/>
          <w:color w:val="1A1A1A"/>
          <w:sz w:val="20"/>
          <w:szCs w:val="20"/>
          <w:lang w:eastAsia="da-DK"/>
        </w:rPr>
      </w:pPr>
      <w:r w:rsidRPr="000F5D26">
        <w:rPr>
          <w:rFonts w:eastAsia="Times New Roman" w:cstheme="minorHAnsi"/>
          <w:color w:val="1A1A1A"/>
          <w:sz w:val="20"/>
          <w:szCs w:val="20"/>
          <w:lang w:eastAsia="da-DK"/>
        </w:rPr>
        <w:t>Ja, du kan som pensionist søge om kompensation for tabt omsætning, hvis du opfylder de øvrige betingelser for at søge ordningen.</w:t>
      </w:r>
    </w:p>
    <w:p w:rsidR="008F3C0A" w:rsidRPr="000F5D26" w:rsidRDefault="0060184C">
      <w:pPr>
        <w:rPr>
          <w:rFonts w:cstheme="minorHAnsi"/>
          <w:sz w:val="20"/>
          <w:szCs w:val="20"/>
        </w:rPr>
      </w:pPr>
    </w:p>
    <w:sectPr w:rsidR="008F3C0A" w:rsidRPr="000F5D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7F7"/>
    <w:multiLevelType w:val="multilevel"/>
    <w:tmpl w:val="0210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A1CC1"/>
    <w:multiLevelType w:val="multilevel"/>
    <w:tmpl w:val="956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1026D"/>
    <w:multiLevelType w:val="multilevel"/>
    <w:tmpl w:val="860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D596D"/>
    <w:multiLevelType w:val="multilevel"/>
    <w:tmpl w:val="D72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A55DD"/>
    <w:multiLevelType w:val="multilevel"/>
    <w:tmpl w:val="ADDC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C372A"/>
    <w:multiLevelType w:val="multilevel"/>
    <w:tmpl w:val="168C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26"/>
    <w:rsid w:val="000F5D26"/>
    <w:rsid w:val="00640131"/>
    <w:rsid w:val="009C6B63"/>
    <w:rsid w:val="00BF5F5A"/>
    <w:rsid w:val="00C5014B"/>
    <w:rsid w:val="00EF33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A817"/>
  <w15:chartTrackingRefBased/>
  <w15:docId w15:val="{92A16213-250A-4FAB-95B0-94B4439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F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9C6B63"/>
    <w:pPr>
      <w:spacing w:before="100" w:beforeAutospacing="1" w:after="100" w:afterAutospacing="1" w:line="240" w:lineRule="auto"/>
      <w:outlineLvl w:val="1"/>
    </w:pPr>
    <w:rPr>
      <w:rFonts w:asciiTheme="majorHAnsi" w:eastAsia="Times New Roman" w:hAnsiTheme="majorHAnsi" w:cs="Times New Roman"/>
      <w:b/>
      <w:bCs/>
      <w:sz w:val="28"/>
      <w:szCs w:val="36"/>
      <w:lang w:eastAsia="da-DK"/>
    </w:rPr>
  </w:style>
  <w:style w:type="paragraph" w:styleId="Overskrift3">
    <w:name w:val="heading 3"/>
    <w:basedOn w:val="Normal"/>
    <w:link w:val="Overskrift3Tegn"/>
    <w:uiPriority w:val="9"/>
    <w:qFormat/>
    <w:rsid w:val="000F5D2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F5D2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C6B63"/>
    <w:rPr>
      <w:rFonts w:asciiTheme="majorHAnsi" w:eastAsia="Times New Roman" w:hAnsiTheme="majorHAnsi" w:cs="Times New Roman"/>
      <w:b/>
      <w:bCs/>
      <w:sz w:val="28"/>
      <w:szCs w:val="36"/>
      <w:lang w:eastAsia="da-DK"/>
    </w:rPr>
  </w:style>
  <w:style w:type="character" w:customStyle="1" w:styleId="Overskrift1Tegn">
    <w:name w:val="Overskrift 1 Tegn"/>
    <w:basedOn w:val="Standardskrifttypeiafsnit"/>
    <w:link w:val="Overskrift1"/>
    <w:uiPriority w:val="9"/>
    <w:rsid w:val="000F5D26"/>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F5D26"/>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F5D26"/>
    <w:rPr>
      <w:rFonts w:ascii="Times New Roman" w:eastAsia="Times New Roman" w:hAnsi="Times New Roman" w:cs="Times New Roman"/>
      <w:b/>
      <w:bCs/>
      <w:sz w:val="24"/>
      <w:szCs w:val="24"/>
      <w:lang w:eastAsia="da-DK"/>
    </w:rPr>
  </w:style>
  <w:style w:type="paragraph" w:customStyle="1" w:styleId="font-lead">
    <w:name w:val="font-lead"/>
    <w:basedOn w:val="Normal"/>
    <w:rsid w:val="000F5D2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0F5D2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F5D26"/>
    <w:rPr>
      <w:color w:val="0000FF"/>
      <w:u w:val="single"/>
    </w:rPr>
  </w:style>
  <w:style w:type="character" w:customStyle="1" w:styleId="h5">
    <w:name w:val="h5"/>
    <w:basedOn w:val="Standardskrifttypeiafsnit"/>
    <w:rsid w:val="000F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02428">
      <w:bodyDiv w:val="1"/>
      <w:marLeft w:val="0"/>
      <w:marRight w:val="0"/>
      <w:marTop w:val="0"/>
      <w:marBottom w:val="0"/>
      <w:divBdr>
        <w:top w:val="none" w:sz="0" w:space="0" w:color="auto"/>
        <w:left w:val="none" w:sz="0" w:space="0" w:color="auto"/>
        <w:bottom w:val="none" w:sz="0" w:space="0" w:color="auto"/>
        <w:right w:val="none" w:sz="0" w:space="0" w:color="auto"/>
      </w:divBdr>
      <w:divsChild>
        <w:div w:id="956761037">
          <w:marLeft w:val="0"/>
          <w:marRight w:val="0"/>
          <w:marTop w:val="0"/>
          <w:marBottom w:val="0"/>
          <w:divBdr>
            <w:top w:val="none" w:sz="0" w:space="0" w:color="auto"/>
            <w:left w:val="none" w:sz="0" w:space="0" w:color="auto"/>
            <w:bottom w:val="none" w:sz="0" w:space="0" w:color="auto"/>
            <w:right w:val="none" w:sz="0" w:space="0" w:color="auto"/>
          </w:divBdr>
          <w:divsChild>
            <w:div w:id="1741711859">
              <w:marLeft w:val="0"/>
              <w:marRight w:val="0"/>
              <w:marTop w:val="0"/>
              <w:marBottom w:val="0"/>
              <w:divBdr>
                <w:top w:val="none" w:sz="0" w:space="0" w:color="auto"/>
                <w:left w:val="none" w:sz="0" w:space="0" w:color="auto"/>
                <w:bottom w:val="none" w:sz="0" w:space="0" w:color="auto"/>
                <w:right w:val="none" w:sz="0" w:space="0" w:color="auto"/>
              </w:divBdr>
              <w:divsChild>
                <w:div w:id="871763898">
                  <w:marLeft w:val="0"/>
                  <w:marRight w:val="0"/>
                  <w:marTop w:val="240"/>
                  <w:marBottom w:val="0"/>
                  <w:divBdr>
                    <w:top w:val="none" w:sz="0" w:space="0" w:color="auto"/>
                    <w:left w:val="none" w:sz="0" w:space="0" w:color="auto"/>
                    <w:bottom w:val="none" w:sz="0" w:space="0" w:color="auto"/>
                    <w:right w:val="none" w:sz="0" w:space="0" w:color="auto"/>
                  </w:divBdr>
                  <w:divsChild>
                    <w:div w:id="1734035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18707">
          <w:marLeft w:val="0"/>
          <w:marRight w:val="0"/>
          <w:marTop w:val="0"/>
          <w:marBottom w:val="0"/>
          <w:divBdr>
            <w:top w:val="none" w:sz="0" w:space="0" w:color="auto"/>
            <w:left w:val="none" w:sz="0" w:space="0" w:color="auto"/>
            <w:bottom w:val="none" w:sz="0" w:space="0" w:color="auto"/>
            <w:right w:val="none" w:sz="0" w:space="0" w:color="auto"/>
          </w:divBdr>
          <w:divsChild>
            <w:div w:id="2052073445">
              <w:marLeft w:val="0"/>
              <w:marRight w:val="0"/>
              <w:marTop w:val="0"/>
              <w:marBottom w:val="0"/>
              <w:divBdr>
                <w:top w:val="none" w:sz="0" w:space="0" w:color="auto"/>
                <w:left w:val="none" w:sz="0" w:space="0" w:color="auto"/>
                <w:bottom w:val="none" w:sz="0" w:space="0" w:color="auto"/>
                <w:right w:val="none" w:sz="0" w:space="0" w:color="auto"/>
              </w:divBdr>
              <w:divsChild>
                <w:div w:id="1951158391">
                  <w:marLeft w:val="0"/>
                  <w:marRight w:val="0"/>
                  <w:marTop w:val="0"/>
                  <w:marBottom w:val="0"/>
                  <w:divBdr>
                    <w:top w:val="none" w:sz="0" w:space="0" w:color="auto"/>
                    <w:left w:val="none" w:sz="0" w:space="0" w:color="auto"/>
                    <w:bottom w:val="none" w:sz="0" w:space="0" w:color="auto"/>
                    <w:right w:val="none" w:sz="0" w:space="0" w:color="auto"/>
                  </w:divBdr>
                  <w:divsChild>
                    <w:div w:id="5045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3153">
          <w:marLeft w:val="0"/>
          <w:marRight w:val="0"/>
          <w:marTop w:val="0"/>
          <w:marBottom w:val="0"/>
          <w:divBdr>
            <w:top w:val="none" w:sz="0" w:space="0" w:color="auto"/>
            <w:left w:val="none" w:sz="0" w:space="0" w:color="auto"/>
            <w:bottom w:val="none" w:sz="0" w:space="0" w:color="auto"/>
            <w:right w:val="none" w:sz="0" w:space="0" w:color="auto"/>
          </w:divBdr>
          <w:divsChild>
            <w:div w:id="1349016140">
              <w:marLeft w:val="0"/>
              <w:marRight w:val="0"/>
              <w:marTop w:val="0"/>
              <w:marBottom w:val="0"/>
              <w:divBdr>
                <w:top w:val="none" w:sz="0" w:space="0" w:color="auto"/>
                <w:left w:val="none" w:sz="0" w:space="0" w:color="auto"/>
                <w:bottom w:val="none" w:sz="0" w:space="0" w:color="auto"/>
                <w:right w:val="none" w:sz="0" w:space="0" w:color="auto"/>
              </w:divBdr>
              <w:divsChild>
                <w:div w:id="2135097546">
                  <w:marLeft w:val="0"/>
                  <w:marRight w:val="0"/>
                  <w:marTop w:val="240"/>
                  <w:marBottom w:val="0"/>
                  <w:divBdr>
                    <w:top w:val="none" w:sz="0" w:space="0" w:color="auto"/>
                    <w:left w:val="none" w:sz="0" w:space="0" w:color="auto"/>
                    <w:bottom w:val="none" w:sz="0" w:space="0" w:color="auto"/>
                    <w:right w:val="none" w:sz="0" w:space="0" w:color="auto"/>
                  </w:divBdr>
                  <w:divsChild>
                    <w:div w:id="760415624">
                      <w:marLeft w:val="0"/>
                      <w:marRight w:val="0"/>
                      <w:marTop w:val="0"/>
                      <w:marBottom w:val="120"/>
                      <w:divBdr>
                        <w:top w:val="none" w:sz="0" w:space="0" w:color="auto"/>
                        <w:left w:val="none" w:sz="0" w:space="0" w:color="auto"/>
                        <w:bottom w:val="none" w:sz="0" w:space="0" w:color="auto"/>
                        <w:right w:val="none" w:sz="0" w:space="0" w:color="auto"/>
                      </w:divBdr>
                    </w:div>
                    <w:div w:id="1543908979">
                      <w:marLeft w:val="0"/>
                      <w:marRight w:val="0"/>
                      <w:marTop w:val="0"/>
                      <w:marBottom w:val="0"/>
                      <w:divBdr>
                        <w:top w:val="none" w:sz="0" w:space="0" w:color="auto"/>
                        <w:left w:val="none" w:sz="0" w:space="0" w:color="auto"/>
                        <w:bottom w:val="none" w:sz="0" w:space="0" w:color="auto"/>
                        <w:right w:val="none" w:sz="0" w:space="0" w:color="auto"/>
                      </w:divBdr>
                      <w:divsChild>
                        <w:div w:id="571081143">
                          <w:marLeft w:val="0"/>
                          <w:marRight w:val="0"/>
                          <w:marTop w:val="0"/>
                          <w:marBottom w:val="0"/>
                          <w:divBdr>
                            <w:top w:val="none" w:sz="0" w:space="0" w:color="auto"/>
                            <w:left w:val="none" w:sz="0" w:space="0" w:color="auto"/>
                            <w:bottom w:val="none" w:sz="0" w:space="0" w:color="auto"/>
                            <w:right w:val="none" w:sz="0" w:space="0" w:color="auto"/>
                          </w:divBdr>
                          <w:divsChild>
                            <w:div w:id="1991135305">
                              <w:marLeft w:val="0"/>
                              <w:marRight w:val="0"/>
                              <w:marTop w:val="360"/>
                              <w:marBottom w:val="0"/>
                              <w:divBdr>
                                <w:top w:val="none" w:sz="0" w:space="0" w:color="auto"/>
                                <w:left w:val="none" w:sz="0" w:space="0" w:color="auto"/>
                                <w:bottom w:val="none" w:sz="0" w:space="0" w:color="auto"/>
                                <w:right w:val="none" w:sz="0" w:space="0" w:color="auto"/>
                              </w:divBdr>
                              <w:divsChild>
                                <w:div w:id="1668702885">
                                  <w:marLeft w:val="0"/>
                                  <w:marRight w:val="0"/>
                                  <w:marTop w:val="0"/>
                                  <w:marBottom w:val="0"/>
                                  <w:divBdr>
                                    <w:top w:val="none" w:sz="0" w:space="0" w:color="auto"/>
                                    <w:left w:val="none" w:sz="0" w:space="0" w:color="auto"/>
                                    <w:bottom w:val="none" w:sz="0" w:space="0" w:color="auto"/>
                                    <w:right w:val="none" w:sz="0" w:space="0" w:color="auto"/>
                                  </w:divBdr>
                                  <w:divsChild>
                                    <w:div w:id="11469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47727">
          <w:marLeft w:val="0"/>
          <w:marRight w:val="0"/>
          <w:marTop w:val="0"/>
          <w:marBottom w:val="0"/>
          <w:divBdr>
            <w:top w:val="none" w:sz="0" w:space="0" w:color="auto"/>
            <w:left w:val="none" w:sz="0" w:space="0" w:color="auto"/>
            <w:bottom w:val="none" w:sz="0" w:space="0" w:color="auto"/>
            <w:right w:val="none" w:sz="0" w:space="0" w:color="auto"/>
          </w:divBdr>
          <w:divsChild>
            <w:div w:id="1408308020">
              <w:marLeft w:val="0"/>
              <w:marRight w:val="0"/>
              <w:marTop w:val="0"/>
              <w:marBottom w:val="0"/>
              <w:divBdr>
                <w:top w:val="none" w:sz="0" w:space="0" w:color="auto"/>
                <w:left w:val="none" w:sz="0" w:space="0" w:color="auto"/>
                <w:bottom w:val="none" w:sz="0" w:space="0" w:color="auto"/>
                <w:right w:val="none" w:sz="0" w:space="0" w:color="auto"/>
              </w:divBdr>
              <w:divsChild>
                <w:div w:id="2134442717">
                  <w:marLeft w:val="0"/>
                  <w:marRight w:val="0"/>
                  <w:marTop w:val="0"/>
                  <w:marBottom w:val="0"/>
                  <w:divBdr>
                    <w:top w:val="none" w:sz="0" w:space="0" w:color="auto"/>
                    <w:left w:val="none" w:sz="0" w:space="0" w:color="auto"/>
                    <w:bottom w:val="none" w:sz="0" w:space="0" w:color="auto"/>
                    <w:right w:val="none" w:sz="0" w:space="0" w:color="auto"/>
                  </w:divBdr>
                  <w:divsChild>
                    <w:div w:id="18569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8676">
          <w:marLeft w:val="0"/>
          <w:marRight w:val="0"/>
          <w:marTop w:val="0"/>
          <w:marBottom w:val="0"/>
          <w:divBdr>
            <w:top w:val="none" w:sz="0" w:space="0" w:color="auto"/>
            <w:left w:val="none" w:sz="0" w:space="0" w:color="auto"/>
            <w:bottom w:val="none" w:sz="0" w:space="0" w:color="auto"/>
            <w:right w:val="none" w:sz="0" w:space="0" w:color="auto"/>
          </w:divBdr>
          <w:divsChild>
            <w:div w:id="999499228">
              <w:marLeft w:val="0"/>
              <w:marRight w:val="0"/>
              <w:marTop w:val="0"/>
              <w:marBottom w:val="0"/>
              <w:divBdr>
                <w:top w:val="none" w:sz="0" w:space="0" w:color="auto"/>
                <w:left w:val="none" w:sz="0" w:space="0" w:color="auto"/>
                <w:bottom w:val="none" w:sz="0" w:space="0" w:color="auto"/>
                <w:right w:val="none" w:sz="0" w:space="0" w:color="auto"/>
              </w:divBdr>
              <w:divsChild>
                <w:div w:id="580527468">
                  <w:marLeft w:val="0"/>
                  <w:marRight w:val="0"/>
                  <w:marTop w:val="240"/>
                  <w:marBottom w:val="0"/>
                  <w:divBdr>
                    <w:top w:val="none" w:sz="0" w:space="0" w:color="auto"/>
                    <w:left w:val="none" w:sz="0" w:space="0" w:color="auto"/>
                    <w:bottom w:val="none" w:sz="0" w:space="0" w:color="auto"/>
                    <w:right w:val="none" w:sz="0" w:space="0" w:color="auto"/>
                  </w:divBdr>
                  <w:divsChild>
                    <w:div w:id="255939456">
                      <w:marLeft w:val="0"/>
                      <w:marRight w:val="0"/>
                      <w:marTop w:val="0"/>
                      <w:marBottom w:val="120"/>
                      <w:divBdr>
                        <w:top w:val="none" w:sz="0" w:space="0" w:color="auto"/>
                        <w:left w:val="none" w:sz="0" w:space="0" w:color="auto"/>
                        <w:bottom w:val="none" w:sz="0" w:space="0" w:color="auto"/>
                        <w:right w:val="none" w:sz="0" w:space="0" w:color="auto"/>
                      </w:divBdr>
                    </w:div>
                    <w:div w:id="165245497">
                      <w:marLeft w:val="0"/>
                      <w:marRight w:val="0"/>
                      <w:marTop w:val="0"/>
                      <w:marBottom w:val="0"/>
                      <w:divBdr>
                        <w:top w:val="none" w:sz="0" w:space="0" w:color="auto"/>
                        <w:left w:val="none" w:sz="0" w:space="0" w:color="auto"/>
                        <w:bottom w:val="none" w:sz="0" w:space="0" w:color="auto"/>
                        <w:right w:val="none" w:sz="0" w:space="0" w:color="auto"/>
                      </w:divBdr>
                      <w:divsChild>
                        <w:div w:id="1010833590">
                          <w:marLeft w:val="0"/>
                          <w:marRight w:val="0"/>
                          <w:marTop w:val="0"/>
                          <w:marBottom w:val="0"/>
                          <w:divBdr>
                            <w:top w:val="none" w:sz="0" w:space="0" w:color="auto"/>
                            <w:left w:val="none" w:sz="0" w:space="0" w:color="auto"/>
                            <w:bottom w:val="none" w:sz="0" w:space="0" w:color="auto"/>
                            <w:right w:val="none" w:sz="0" w:space="0" w:color="auto"/>
                          </w:divBdr>
                          <w:divsChild>
                            <w:div w:id="317880804">
                              <w:marLeft w:val="0"/>
                              <w:marRight w:val="0"/>
                              <w:marTop w:val="360"/>
                              <w:marBottom w:val="0"/>
                              <w:divBdr>
                                <w:top w:val="none" w:sz="0" w:space="0" w:color="auto"/>
                                <w:left w:val="none" w:sz="0" w:space="0" w:color="auto"/>
                                <w:bottom w:val="none" w:sz="0" w:space="0" w:color="auto"/>
                                <w:right w:val="none" w:sz="0" w:space="0" w:color="auto"/>
                              </w:divBdr>
                              <w:divsChild>
                                <w:div w:id="1776052142">
                                  <w:marLeft w:val="0"/>
                                  <w:marRight w:val="0"/>
                                  <w:marTop w:val="0"/>
                                  <w:marBottom w:val="0"/>
                                  <w:divBdr>
                                    <w:top w:val="none" w:sz="0" w:space="0" w:color="auto"/>
                                    <w:left w:val="none" w:sz="0" w:space="0" w:color="auto"/>
                                    <w:bottom w:val="none" w:sz="0" w:space="0" w:color="auto"/>
                                    <w:right w:val="none" w:sz="0" w:space="0" w:color="auto"/>
                                  </w:divBdr>
                                  <w:divsChild>
                                    <w:div w:id="21241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6656">
          <w:marLeft w:val="0"/>
          <w:marRight w:val="0"/>
          <w:marTop w:val="0"/>
          <w:marBottom w:val="0"/>
          <w:divBdr>
            <w:top w:val="none" w:sz="0" w:space="0" w:color="auto"/>
            <w:left w:val="none" w:sz="0" w:space="0" w:color="auto"/>
            <w:bottom w:val="none" w:sz="0" w:space="0" w:color="auto"/>
            <w:right w:val="none" w:sz="0" w:space="0" w:color="auto"/>
          </w:divBdr>
          <w:divsChild>
            <w:div w:id="1896546598">
              <w:marLeft w:val="0"/>
              <w:marRight w:val="0"/>
              <w:marTop w:val="0"/>
              <w:marBottom w:val="0"/>
              <w:divBdr>
                <w:top w:val="none" w:sz="0" w:space="0" w:color="auto"/>
                <w:left w:val="none" w:sz="0" w:space="0" w:color="auto"/>
                <w:bottom w:val="none" w:sz="0" w:space="0" w:color="auto"/>
                <w:right w:val="none" w:sz="0" w:space="0" w:color="auto"/>
              </w:divBdr>
              <w:divsChild>
                <w:div w:id="1627588781">
                  <w:marLeft w:val="0"/>
                  <w:marRight w:val="0"/>
                  <w:marTop w:val="0"/>
                  <w:marBottom w:val="0"/>
                  <w:divBdr>
                    <w:top w:val="none" w:sz="0" w:space="0" w:color="auto"/>
                    <w:left w:val="none" w:sz="0" w:space="0" w:color="auto"/>
                    <w:bottom w:val="none" w:sz="0" w:space="0" w:color="auto"/>
                    <w:right w:val="none" w:sz="0" w:space="0" w:color="auto"/>
                  </w:divBdr>
                  <w:divsChild>
                    <w:div w:id="2216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9419">
          <w:marLeft w:val="0"/>
          <w:marRight w:val="0"/>
          <w:marTop w:val="0"/>
          <w:marBottom w:val="0"/>
          <w:divBdr>
            <w:top w:val="none" w:sz="0" w:space="0" w:color="auto"/>
            <w:left w:val="none" w:sz="0" w:space="0" w:color="auto"/>
            <w:bottom w:val="none" w:sz="0" w:space="0" w:color="auto"/>
            <w:right w:val="none" w:sz="0" w:space="0" w:color="auto"/>
          </w:divBdr>
          <w:divsChild>
            <w:div w:id="1021468171">
              <w:marLeft w:val="0"/>
              <w:marRight w:val="0"/>
              <w:marTop w:val="0"/>
              <w:marBottom w:val="0"/>
              <w:divBdr>
                <w:top w:val="none" w:sz="0" w:space="0" w:color="auto"/>
                <w:left w:val="none" w:sz="0" w:space="0" w:color="auto"/>
                <w:bottom w:val="none" w:sz="0" w:space="0" w:color="auto"/>
                <w:right w:val="none" w:sz="0" w:space="0" w:color="auto"/>
              </w:divBdr>
              <w:divsChild>
                <w:div w:id="18529160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4311664">
          <w:marLeft w:val="0"/>
          <w:marRight w:val="0"/>
          <w:marTop w:val="0"/>
          <w:marBottom w:val="0"/>
          <w:divBdr>
            <w:top w:val="none" w:sz="0" w:space="0" w:color="auto"/>
            <w:left w:val="none" w:sz="0" w:space="0" w:color="auto"/>
            <w:bottom w:val="none" w:sz="0" w:space="0" w:color="auto"/>
            <w:right w:val="none" w:sz="0" w:space="0" w:color="auto"/>
          </w:divBdr>
          <w:divsChild>
            <w:div w:id="391775325">
              <w:marLeft w:val="0"/>
              <w:marRight w:val="0"/>
              <w:marTop w:val="0"/>
              <w:marBottom w:val="0"/>
              <w:divBdr>
                <w:top w:val="none" w:sz="0" w:space="0" w:color="auto"/>
                <w:left w:val="none" w:sz="0" w:space="0" w:color="auto"/>
                <w:bottom w:val="none" w:sz="0" w:space="0" w:color="auto"/>
                <w:right w:val="none" w:sz="0" w:space="0" w:color="auto"/>
              </w:divBdr>
              <w:divsChild>
                <w:div w:id="4600721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8523246">
          <w:marLeft w:val="0"/>
          <w:marRight w:val="0"/>
          <w:marTop w:val="0"/>
          <w:marBottom w:val="0"/>
          <w:divBdr>
            <w:top w:val="none" w:sz="0" w:space="0" w:color="auto"/>
            <w:left w:val="none" w:sz="0" w:space="0" w:color="auto"/>
            <w:bottom w:val="none" w:sz="0" w:space="0" w:color="auto"/>
            <w:right w:val="none" w:sz="0" w:space="0" w:color="auto"/>
          </w:divBdr>
          <w:divsChild>
            <w:div w:id="1029137722">
              <w:marLeft w:val="0"/>
              <w:marRight w:val="0"/>
              <w:marTop w:val="0"/>
              <w:marBottom w:val="0"/>
              <w:divBdr>
                <w:top w:val="none" w:sz="0" w:space="0" w:color="auto"/>
                <w:left w:val="none" w:sz="0" w:space="0" w:color="auto"/>
                <w:bottom w:val="none" w:sz="0" w:space="0" w:color="auto"/>
                <w:right w:val="none" w:sz="0" w:space="0" w:color="auto"/>
              </w:divBdr>
              <w:divsChild>
                <w:div w:id="694964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4767787">
          <w:marLeft w:val="0"/>
          <w:marRight w:val="0"/>
          <w:marTop w:val="0"/>
          <w:marBottom w:val="0"/>
          <w:divBdr>
            <w:top w:val="none" w:sz="0" w:space="0" w:color="auto"/>
            <w:left w:val="none" w:sz="0" w:space="0" w:color="auto"/>
            <w:bottom w:val="none" w:sz="0" w:space="0" w:color="auto"/>
            <w:right w:val="none" w:sz="0" w:space="0" w:color="auto"/>
          </w:divBdr>
          <w:divsChild>
            <w:div w:id="1691488878">
              <w:marLeft w:val="0"/>
              <w:marRight w:val="0"/>
              <w:marTop w:val="0"/>
              <w:marBottom w:val="0"/>
              <w:divBdr>
                <w:top w:val="none" w:sz="0" w:space="0" w:color="auto"/>
                <w:left w:val="none" w:sz="0" w:space="0" w:color="auto"/>
                <w:bottom w:val="none" w:sz="0" w:space="0" w:color="auto"/>
                <w:right w:val="none" w:sz="0" w:space="0" w:color="auto"/>
              </w:divBdr>
              <w:divsChild>
                <w:div w:id="1431967982">
                  <w:marLeft w:val="0"/>
                  <w:marRight w:val="0"/>
                  <w:marTop w:val="0"/>
                  <w:marBottom w:val="0"/>
                  <w:divBdr>
                    <w:top w:val="none" w:sz="0" w:space="0" w:color="auto"/>
                    <w:left w:val="none" w:sz="0" w:space="0" w:color="auto"/>
                    <w:bottom w:val="none" w:sz="0" w:space="0" w:color="auto"/>
                    <w:right w:val="none" w:sz="0" w:space="0" w:color="auto"/>
                  </w:divBdr>
                  <w:divsChild>
                    <w:div w:id="1008798781">
                      <w:marLeft w:val="0"/>
                      <w:marRight w:val="0"/>
                      <w:marTop w:val="0"/>
                      <w:marBottom w:val="0"/>
                      <w:divBdr>
                        <w:top w:val="none" w:sz="0" w:space="0" w:color="auto"/>
                        <w:left w:val="none" w:sz="0" w:space="0" w:color="auto"/>
                        <w:bottom w:val="none" w:sz="0" w:space="0" w:color="auto"/>
                        <w:right w:val="none" w:sz="0" w:space="0" w:color="auto"/>
                      </w:divBdr>
                    </w:div>
                    <w:div w:id="174080378">
                      <w:marLeft w:val="0"/>
                      <w:marRight w:val="0"/>
                      <w:marTop w:val="0"/>
                      <w:marBottom w:val="0"/>
                      <w:divBdr>
                        <w:top w:val="none" w:sz="0" w:space="0" w:color="auto"/>
                        <w:left w:val="none" w:sz="0" w:space="0" w:color="auto"/>
                        <w:bottom w:val="none" w:sz="0" w:space="0" w:color="auto"/>
                        <w:right w:val="none" w:sz="0" w:space="0" w:color="auto"/>
                      </w:divBdr>
                    </w:div>
                    <w:div w:id="259291450">
                      <w:marLeft w:val="0"/>
                      <w:marRight w:val="0"/>
                      <w:marTop w:val="0"/>
                      <w:marBottom w:val="0"/>
                      <w:divBdr>
                        <w:top w:val="none" w:sz="0" w:space="0" w:color="auto"/>
                        <w:left w:val="none" w:sz="0" w:space="0" w:color="auto"/>
                        <w:bottom w:val="none" w:sz="0" w:space="0" w:color="auto"/>
                        <w:right w:val="none" w:sz="0" w:space="0" w:color="auto"/>
                      </w:divBdr>
                    </w:div>
                    <w:div w:id="1181622943">
                      <w:marLeft w:val="0"/>
                      <w:marRight w:val="0"/>
                      <w:marTop w:val="0"/>
                      <w:marBottom w:val="0"/>
                      <w:divBdr>
                        <w:top w:val="none" w:sz="0" w:space="0" w:color="auto"/>
                        <w:left w:val="none" w:sz="0" w:space="0" w:color="auto"/>
                        <w:bottom w:val="none" w:sz="0" w:space="0" w:color="auto"/>
                        <w:right w:val="none" w:sz="0" w:space="0" w:color="auto"/>
                      </w:divBdr>
                    </w:div>
                    <w:div w:id="837618862">
                      <w:marLeft w:val="0"/>
                      <w:marRight w:val="0"/>
                      <w:marTop w:val="0"/>
                      <w:marBottom w:val="0"/>
                      <w:divBdr>
                        <w:top w:val="none" w:sz="0" w:space="0" w:color="auto"/>
                        <w:left w:val="none" w:sz="0" w:space="0" w:color="auto"/>
                        <w:bottom w:val="none" w:sz="0" w:space="0" w:color="auto"/>
                        <w:right w:val="none" w:sz="0" w:space="0" w:color="auto"/>
                      </w:divBdr>
                    </w:div>
                    <w:div w:id="2082017964">
                      <w:marLeft w:val="0"/>
                      <w:marRight w:val="0"/>
                      <w:marTop w:val="0"/>
                      <w:marBottom w:val="0"/>
                      <w:divBdr>
                        <w:top w:val="none" w:sz="0" w:space="0" w:color="auto"/>
                        <w:left w:val="none" w:sz="0" w:space="0" w:color="auto"/>
                        <w:bottom w:val="none" w:sz="0" w:space="0" w:color="auto"/>
                        <w:right w:val="none" w:sz="0" w:space="0" w:color="auto"/>
                      </w:divBdr>
                    </w:div>
                    <w:div w:id="1606572674">
                      <w:marLeft w:val="0"/>
                      <w:marRight w:val="0"/>
                      <w:marTop w:val="0"/>
                      <w:marBottom w:val="0"/>
                      <w:divBdr>
                        <w:top w:val="none" w:sz="0" w:space="0" w:color="auto"/>
                        <w:left w:val="none" w:sz="0" w:space="0" w:color="auto"/>
                        <w:bottom w:val="none" w:sz="0" w:space="0" w:color="auto"/>
                        <w:right w:val="none" w:sz="0" w:space="0" w:color="auto"/>
                      </w:divBdr>
                    </w:div>
                    <w:div w:id="1116027892">
                      <w:marLeft w:val="0"/>
                      <w:marRight w:val="0"/>
                      <w:marTop w:val="0"/>
                      <w:marBottom w:val="0"/>
                      <w:divBdr>
                        <w:top w:val="none" w:sz="0" w:space="0" w:color="auto"/>
                        <w:left w:val="none" w:sz="0" w:space="0" w:color="auto"/>
                        <w:bottom w:val="none" w:sz="0" w:space="0" w:color="auto"/>
                        <w:right w:val="none" w:sz="0" w:space="0" w:color="auto"/>
                      </w:divBdr>
                    </w:div>
                    <w:div w:id="566233599">
                      <w:marLeft w:val="0"/>
                      <w:marRight w:val="0"/>
                      <w:marTop w:val="0"/>
                      <w:marBottom w:val="0"/>
                      <w:divBdr>
                        <w:top w:val="none" w:sz="0" w:space="0" w:color="auto"/>
                        <w:left w:val="none" w:sz="0" w:space="0" w:color="auto"/>
                        <w:bottom w:val="none" w:sz="0" w:space="0" w:color="auto"/>
                        <w:right w:val="none" w:sz="0" w:space="0" w:color="auto"/>
                      </w:divBdr>
                    </w:div>
                    <w:div w:id="59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central-1.amazonaws.com/erhvervsfremme-prod.virk.dk/2020-04/Vejledning%20til%20hvordan%20du%20udfylder%20ans%C3%B8gning%20om%20kompensation%20for%20selvst%C3%A6ndige%20erhvervsdrivende%20%28enkeltmandsvirksomheder%29.pdf" TargetMode="External"/><Relationship Id="rId3" Type="http://schemas.openxmlformats.org/officeDocument/2006/relationships/settings" Target="settings.xml"/><Relationship Id="rId7" Type="http://schemas.openxmlformats.org/officeDocument/2006/relationships/hyperlink" Target="https://s3.eu-central-1.amazonaws.com/erhvervsfremme-prod.virk.dk/2020-04/Vejledning%20til%20hvordan%20du%20udfylder%20ans%C3%B8gning%20om%20kompensation%20for%20selvst%C3%A6ndige%20erhvervsdriven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beret.virk.dk/myndigheder/stat/ERST/omsaetningskompensation_freelancer?pk_campaign=corona&amp;pk_source=virksomhedsguiden" TargetMode="External"/><Relationship Id="rId11" Type="http://schemas.openxmlformats.org/officeDocument/2006/relationships/theme" Target="theme/theme1.xml"/><Relationship Id="rId5" Type="http://schemas.openxmlformats.org/officeDocument/2006/relationships/hyperlink" Target="https://indberet.virk.dk/myndigheder/stat/ERST/omsaetningskompensation_selvstaendige?pk_campaign=corona&amp;pk_source=virksomhedsguid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3.eu-central-1.amazonaws.com/erhvervsfremme-prod.virk.dk/2020-04/Vejledning%20til%20hvordan%20du%20udfylder%20ans%C3%B8gning%20om%20kompensation%20for%20selvst%C3%A6ndige%20erhvervsdrivende_freelancere.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Allerød Kommune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Stenberdt Nielsen</dc:creator>
  <cp:keywords/>
  <dc:description/>
  <cp:lastModifiedBy>Mette Stenberdt Nielsen</cp:lastModifiedBy>
  <cp:revision>1</cp:revision>
  <dcterms:created xsi:type="dcterms:W3CDTF">2020-04-01T13:47:00Z</dcterms:created>
  <dcterms:modified xsi:type="dcterms:W3CDTF">2020-04-01T13:58:00Z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{71ADD055-31E1-4586-A52D-D14F1221DD35}</vt:lpwstr>
  </property>
</Properties>
</file>